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Free printable from Deepsel · usedeepsel.com/hvac-material-list-template · Version: September 2026 · The pick list is the sheet the crew loads from, one per job. Appendix A is a one-unit nameplate sheet the tech fills at startup or on the first maintenance visit, then copies into the Equipment list tab of the workbook.</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after="80" w:before="0" w:lineRule="auto"/>
        <w:rPr/>
      </w:pPr>
      <w:r w:rsidDel="00000000" w:rsidR="00000000" w:rsidRPr="00000000">
        <w:rPr>
          <w:rtl w:val="0"/>
        </w:rPr>
        <w:t xml:space="preserve">HVAC Job Material Pick List</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684.8"/>
        <w:gridCol w:w="2995.2"/>
        <w:gridCol w:w="1684.8"/>
        <w:gridCol w:w="2995.2"/>
        <w:tblGridChange w:id="0">
          <w:tblGrid>
            <w:gridCol w:w="1684.8"/>
            <w:gridCol w:w="2995.2"/>
            <w:gridCol w:w="1684.8"/>
            <w:gridCol w:w="299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Job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Install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Prepared by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Crew / truck</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System</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Split AC + furnace   ☐ Heat pump + air handler   ☐ Packaged / RTU   ☐ Mini split   ☐ Other: ______</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Tonnage / AHRI ref</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Line run (ft)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Nameplate MCA / MOP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00" w:before="160" w:lineRule="auto"/>
        <w:rPr>
          <w:color w:val="333333"/>
          <w:sz w:val="16"/>
          <w:szCs w:val="16"/>
        </w:rPr>
      </w:pPr>
      <w:r w:rsidDel="00000000" w:rsidR="00000000" w:rsidRPr="00000000">
        <w:rPr>
          <w:color w:val="333333"/>
          <w:sz w:val="16"/>
          <w:szCs w:val="16"/>
          <w:rtl w:val="0"/>
        </w:rPr>
        <w:t xml:space="preserve">Sizes come from the outdoor unit's install manual (line set), the furnace vent table (PVC diameter and elbows), the nameplate (MCA, MOP) and the local code. Write the source in the Size basis column. Staged means in one pile at the shop, Loaded means on the truck. Fill Used and Returned after the job.</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1404"/>
        <w:gridCol w:w="1216.8000000000002"/>
        <w:gridCol w:w="561.5999999999999"/>
        <w:gridCol w:w="655.1999999999999"/>
        <w:gridCol w:w="748.8"/>
        <w:gridCol w:w="748.8"/>
        <w:gridCol w:w="748.8"/>
        <w:gridCol w:w="1029.6"/>
        <w:tblGridChange w:id="0">
          <w:tblGrid>
            <w:gridCol w:w="2246.3999999999996"/>
            <w:gridCol w:w="1404"/>
            <w:gridCol w:w="1216.8000000000002"/>
            <w:gridCol w:w="561.5999999999999"/>
            <w:gridCol w:w="655.1999999999999"/>
            <w:gridCol w:w="748.8"/>
            <w:gridCol w:w="748.8"/>
            <w:gridCol w:w="748.8"/>
            <w:gridCol w:w="1029.6"/>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Item</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Size / spec</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Size basis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Qty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Unit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Staged</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Loaded</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Used</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Returned</w:t>
            </w:r>
          </w:p>
        </w:tc>
      </w:tr>
      <w:tr>
        <w:trPr>
          <w:cantSplit w:val="0"/>
          <w:tblHeader w:val="0"/>
        </w:trPr>
        <w:tc>
          <w:tcPr>
            <w:gridSpan w:val="9"/>
            <w:tcBorders>
              <w:top w:color="000000" w:space="0" w:sz="6" w:val="single"/>
              <w:left w:color="000000" w:space="0" w:sz="6" w:val="single"/>
              <w:bottom w:color="000000" w:space="0" w:sz="6" w:val="single"/>
              <w:right w:color="000000" w:space="0" w:sz="6" w:val="single"/>
            </w:tcBorders>
            <w:shd w:fill="f3f3f3" w:val="clear"/>
            <w:tcMar>
              <w:top w:w="80.0" w:type="dxa"/>
              <w:left w:w="80.0" w:type="dxa"/>
              <w:bottom w:w="80.0" w:type="dxa"/>
              <w:right w:w="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Equipment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Condenser / heat pump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Furnace / air handler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Matched coil (AHRI ref: ________)</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Thermostat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Filter rack / media cabinet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9"/>
            <w:tcBorders>
              <w:top w:color="000000" w:space="0" w:sz="6" w:val="single"/>
              <w:left w:color="000000" w:space="0" w:sz="6" w:val="single"/>
              <w:bottom w:color="000000" w:space="0" w:sz="6" w:val="single"/>
              <w:right w:color="000000" w:space="0" w:sz="6" w:val="single"/>
            </w:tcBorders>
            <w:shd w:fill="f3f3f3" w:val="clear"/>
            <w:tcMar>
              <w:top w:w="80.0" w:type="dxa"/>
              <w:left w:w="80.0" w:type="dxa"/>
              <w:bottom w:w="80.0" w:type="dxa"/>
              <w:right w:w="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Line set and refrigerant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Line set (liquid x vapor x length)</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manual table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Line isolators / hangers (one per 8 ft)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Liquid-line filter drier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Trim charge (oz per ft past factory charge)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product data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oz</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Nitrogen (purge and pressure test)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cyl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Brazing rod, flux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9"/>
            <w:tcBorders>
              <w:top w:color="000000" w:space="0" w:sz="6" w:val="single"/>
              <w:left w:color="000000" w:space="0" w:sz="6" w:val="single"/>
              <w:bottom w:color="000000" w:space="0" w:sz="6" w:val="single"/>
              <w:right w:color="000000" w:space="0" w:sz="6" w:val="single"/>
            </w:tcBorders>
            <w:shd w:fill="f3f3f3" w:val="clear"/>
            <w:tcMar>
              <w:top w:w="80.0" w:type="dxa"/>
              <w:left w:w="80.0" w:type="dxa"/>
              <w:bottom w:w="80.0" w:type="dxa"/>
              <w:right w:w="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Venting and gas (furnace jobs)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PVC vent pipe (diameter from vent table)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vent table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ft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Elbows (each one shortens the allowed run)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Concentric termination kit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Gas: union, drip leg, shutoff, flex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set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9"/>
            <w:tcBorders>
              <w:top w:color="000000" w:space="0" w:sz="6" w:val="single"/>
              <w:left w:color="000000" w:space="0" w:sz="6" w:val="single"/>
              <w:bottom w:color="000000" w:space="0" w:sz="6" w:val="single"/>
              <w:right w:color="000000" w:space="0" w:sz="6" w:val="single"/>
            </w:tcBorders>
            <w:shd w:fill="f3f3f3" w:val="clear"/>
            <w:tcMar>
              <w:top w:w="80.0" w:type="dxa"/>
              <w:left w:w="80.0" w:type="dxa"/>
              <w:bottom w:w="80.0" w:type="dxa"/>
              <w:right w:w="8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Electrical (from nameplate MCA / MOP, confirm with AHJ)</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Disconnect, within sight of unit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Breaker (up to MOP)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nameplate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Conductors (at least MCA)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nameplate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ft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Liquidtight whip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Service receptacle (within 25 ft)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Thermostat wire (18/5 or 18/8)</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spool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9"/>
            <w:tcBorders>
              <w:top w:color="000000" w:space="0" w:sz="6" w:val="single"/>
              <w:left w:color="000000" w:space="0" w:sz="6" w:val="single"/>
              <w:bottom w:color="000000" w:space="0" w:sz="6" w:val="single"/>
              <w:right w:color="000000" w:space="0" w:sz="6" w:val="single"/>
            </w:tcBorders>
            <w:shd w:fill="f3f3f3" w:val="clear"/>
            <w:tcMar>
              <w:top w:w="80.0" w:type="dxa"/>
              <w:left w:w="80.0" w:type="dxa"/>
              <w:bottom w:w="80.0" w:type="dxa"/>
              <w:right w:w="8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Condensate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3/4 in PVC drain and fittings, trap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ft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Float switch (UL 508)</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Secondary pan / condensate pump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9"/>
            <w:tcBorders>
              <w:top w:color="000000" w:space="0" w:sz="6" w:val="single"/>
              <w:left w:color="000000" w:space="0" w:sz="6" w:val="single"/>
              <w:bottom w:color="000000" w:space="0" w:sz="6" w:val="single"/>
              <w:right w:color="000000" w:space="0" w:sz="6" w:val="single"/>
            </w:tcBorders>
            <w:shd w:fill="f3f3f3" w:val="clear"/>
            <w:tcMar>
              <w:top w:w="80.0" w:type="dxa"/>
              <w:left w:w="80.0" w:type="dxa"/>
              <w:bottom w:w="80.0" w:type="dxa"/>
              <w:right w:w="8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Duct, pad and mounting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Plenum / transition / takeoffs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Flex duct, straps (1-1/2 in, every 4 ft)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ft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UL 181B-FX tape, 181B-M mastic</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roll / gal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Pad or stand (1 in larger than unit each side)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Curb adapter / curb + gasket (RTU)</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5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gridSpan w:val="9"/>
            <w:tcBorders>
              <w:top w:color="000000" w:space="0" w:sz="6" w:val="single"/>
              <w:left w:color="000000" w:space="0" w:sz="6" w:val="single"/>
              <w:bottom w:color="000000" w:space="0" w:sz="6" w:val="single"/>
              <w:right w:color="000000" w:space="0" w:sz="6" w:val="single"/>
            </w:tcBorders>
            <w:shd w:fill="f3f3f3" w:val="clear"/>
            <w:tcMar>
              <w:top w:w="80.0" w:type="dxa"/>
              <w:left w:w="80.0" w:type="dxa"/>
              <w:bottom w:w="80.0" w:type="dxa"/>
              <w:right w:w="80.0" w:type="dxa"/>
            </w:tcMar>
            <w:vAlign w:val="top"/>
          </w:tcPr>
          <w:p w:rsidR="00000000" w:rsidDel="00000000" w:rsidP="00000000" w:rsidRDefault="00000000" w:rsidRPr="00000000" w14:paraId="0000015C">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Consumables and other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Screws, hanger strap, sealant, zip ties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Permit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6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ea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7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2">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A">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8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90">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9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vertAlign w:val="baseline"/>
        </w:rPr>
      </w:pP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684.8"/>
        <w:gridCol w:w="2995.2"/>
        <w:gridCol w:w="1684.8"/>
        <w:gridCol w:w="2995.2"/>
        <w:tblGridChange w:id="0">
          <w:tblGrid>
            <w:gridCol w:w="1684.8"/>
            <w:gridCol w:w="2995.2"/>
            <w:gridCol w:w="1684.8"/>
            <w:gridCol w:w="299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93">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Stat wires on site (count)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94">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95">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Old curb opening (RTU)</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96">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97">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Notes</w:t>
            </w:r>
          </w:p>
        </w:tc>
        <w:tc>
          <w:tcPr>
            <w:gridSpan w:val="3"/>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98">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9B">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Loaded by /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9C">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9D">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Returned to stock by /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9E">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19F">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1A0">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A: Equipment Nameplate Sheet</w:t>
      </w:r>
    </w:p>
    <w:p w:rsidR="00000000" w:rsidDel="00000000" w:rsidP="00000000" w:rsidRDefault="00000000" w:rsidRPr="00000000" w14:paraId="000001A1">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One sheet per unit. Fill it from the nameplate at startup or on the first maintenance visit, photograph the plate, and copy the row into the Equipment list tab. This row is what the maintenance agreement is written against.</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59.2"/>
        <w:gridCol w:w="2620.7999999999997"/>
        <w:gridCol w:w="2059.2"/>
        <w:gridCol w:w="2620.8"/>
        <w:tblGridChange w:id="0">
          <w:tblGrid>
            <w:gridCol w:w="2059.2"/>
            <w:gridCol w:w="2620.7999999999997"/>
            <w:gridCol w:w="2059.2"/>
            <w:gridCol w:w="2620.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A2">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 / site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A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A4">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Unit tag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A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A6">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A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A8">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Display name (e.g. downstairs A/C)</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A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AA">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Location on site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A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AC">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Area served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A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AE">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Type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A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Split AC   ☐ Heat pump   ☐ Gas furnace   ☐ Air handler   ☐ Packaged / RTU   ☐ Mini split   ☐ Other: ______</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B0">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Brand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B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B2">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Model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B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B4">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Serial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B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B6">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Manufacture date (from serial)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B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B8">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Install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B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BA">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Capacity (tons / MBH)</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B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BC">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Efficiency (SEER2 / EER2 / HSPF2 / AFUE / IEER)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B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BE">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Refrigerant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B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R-410A   ☐ R-454B   ☐ R-32   ☐ R-22   ☐ Other: ______</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C0">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Full charge (lb)</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C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C2">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Volts / phase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C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C4">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MCA / MOP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C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C6">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Filter size x qty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C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C8">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Belt size (or direct drive)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C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CA">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Thermostat / controls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C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CC">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Disconnect location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C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CE">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Warranty registered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C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Yes, date: ______   ☐ No</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D0">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Parts warranty ends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D1">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D2">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Compressor / HX warranty ends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D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D4">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Labor warranty ends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D5">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D6">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Agreement plan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D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None   ☐ Bronze   ☐ Silver   ☐ Gold</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D8">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Last service / next due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D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DA">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Condition (1 to 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DB">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DC">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Nameplate photo taken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DD">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Yes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DE">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Access notes</w:t>
            </w:r>
          </w:p>
        </w:tc>
        <w:tc>
          <w:tcPr>
            <w:gridSpan w:val="3"/>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DF">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E2">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Notes</w:t>
            </w:r>
          </w:p>
        </w:tc>
        <w:tc>
          <w:tcPr>
            <w:gridSpan w:val="3"/>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E3">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E6">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Recorded by /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E7">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80.0" w:type="dxa"/>
              <w:bottom w:w="80.0" w:type="dxa"/>
              <w:right w:w="80.0" w:type="dxa"/>
            </w:tcMar>
            <w:vAlign w:val="top"/>
          </w:tcPr>
          <w:p w:rsidR="00000000" w:rsidDel="00000000" w:rsidP="00000000" w:rsidRDefault="00000000" w:rsidRPr="00000000" w14:paraId="000001E8">
            <w:pPr>
              <w:pBdr>
                <w:top w:space="0" w:sz="0" w:val="nil"/>
                <w:left w:space="0" w:sz="0" w:val="nil"/>
                <w:bottom w:space="0" w:sz="0" w:val="nil"/>
                <w:right w:space="0" w:sz="0" w:val="nil"/>
                <w:between w:space="0" w:sz="0" w:val="nil"/>
              </w:pBdr>
              <w:shd w:fill="auto" w:val="clear"/>
              <w:spacing w:after="80" w:before="8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Entered in workbook</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E9">
            <w:pPr>
              <w:pBdr>
                <w:top w:space="0" w:sz="0" w:val="nil"/>
                <w:left w:space="0" w:sz="0" w:val="nil"/>
                <w:bottom w:space="0" w:sz="0" w:val="nil"/>
                <w:right w:space="0" w:sz="0" w:val="nil"/>
                <w:between w:space="0" w:sz="0" w:val="nil"/>
              </w:pBdr>
              <w:shd w:fill="auto" w:val="clear"/>
              <w:spacing w:after="80" w:before="80" w:lineRule="auto"/>
              <w:rPr>
                <w:sz w:val="16"/>
                <w:szCs w:val="16"/>
                <w:vertAlign w:val="baseline"/>
              </w:rPr>
            </w:pPr>
            <w:r w:rsidDel="00000000" w:rsidR="00000000" w:rsidRPr="00000000">
              <w:rPr>
                <w:sz w:val="16"/>
                <w:szCs w:val="16"/>
                <w:vertAlign w:val="baseline"/>
                <w:rtl w:val="0"/>
              </w:rPr>
              <w:t xml:space="preserve">☐ Yes, date: ______</w:t>
            </w:r>
          </w:p>
        </w:tc>
      </w:tr>
    </w:tbl>
    <w:p w:rsidR="00000000" w:rsidDel="00000000" w:rsidP="00000000" w:rsidRDefault="00000000" w:rsidRPr="00000000" w14:paraId="000001EA">
      <w:pPr>
        <w:pBdr>
          <w:top w:space="0" w:sz="0" w:val="nil"/>
          <w:left w:space="0" w:sz="0" w:val="nil"/>
          <w:bottom w:space="0" w:sz="0" w:val="nil"/>
          <w:right w:space="0" w:sz="0" w:val="nil"/>
          <w:between w:space="0" w:sz="0" w:val="nil"/>
        </w:pBdr>
        <w:shd w:fill="auto" w:val="clear"/>
        <w:spacing w:after="100" w:before="160" w:lineRule="auto"/>
        <w:rPr>
          <w:color w:val="333333"/>
          <w:sz w:val="16"/>
          <w:szCs w:val="16"/>
        </w:rPr>
      </w:pPr>
      <w:r w:rsidDel="00000000" w:rsidR="00000000" w:rsidRPr="00000000">
        <w:rPr>
          <w:color w:val="333333"/>
          <w:sz w:val="16"/>
          <w:szCs w:val="16"/>
          <w:rtl w:val="0"/>
        </w:rPr>
        <w:t xml:space="preserve">Keep the nameplate sheet in the customer's folder with the photo. The spreadsheet version of both sheets, with the filled-in examples, the cost columns and the drawing-set equipment schedule tab, is at usedeepsel.com/hvac-material-list-template. Every free checklist and template in the set is at usedeepsel.com/checklists.</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widowControl w:val="0"/>
        <w:spacing w:line="311.999988555908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40" w:before="80" w:lineRule="auto"/>
    </w:pPr>
    <w:rPr>
      <w:b w:val="1"/>
      <w:bCs w:val="1"/>
      <w:i w:val="0"/>
      <w:iCs w:val="0"/>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40" w:lineRule="auto"/>
    </w:pPr>
    <w:rPr>
      <w:b w:val="1"/>
      <w:bCs w:val="1"/>
      <w:i w:val="0"/>
      <w:iCs w:val="0"/>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